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A1" w:rsidRDefault="003C60A1" w:rsidP="00623B6D">
      <w:pPr>
        <w:framePr w:wrap="none" w:vAnchor="page" w:hAnchor="page" w:x="82" w:y="32"/>
        <w:rPr>
          <w:sz w:val="2"/>
          <w:szCs w:val="2"/>
          <w:lang w:val="en-US"/>
        </w:rPr>
      </w:pPr>
    </w:p>
    <w:p w:rsidR="00623B6D" w:rsidRDefault="00623B6D" w:rsidP="003C60A1">
      <w:pPr>
        <w:framePr w:w="11400" w:wrap="none" w:vAnchor="page" w:hAnchor="page" w:x="82" w:y="32"/>
        <w:rPr>
          <w:sz w:val="2"/>
          <w:szCs w:val="2"/>
        </w:rPr>
      </w:pPr>
      <w:bookmarkStart w:id="0" w:name="_GoBack"/>
      <w:r>
        <w:rPr>
          <w:noProof/>
        </w:rPr>
        <w:drawing>
          <wp:inline distT="0" distB="0" distL="0" distR="0">
            <wp:extent cx="6654272" cy="9489056"/>
            <wp:effectExtent l="0" t="0" r="0" b="0"/>
            <wp:docPr id="1" name="Рисунок 1" descr="G:\для Бучиловой сканиров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Бучиловой сканиров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22" cy="949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3B6D" w:rsidRDefault="00944ADC" w:rsidP="00944ADC">
      <w:pPr>
        <w:ind w:left="0" w:firstLine="0"/>
        <w:jc w:val="center"/>
        <w:rPr>
          <w:lang w:val="en-US"/>
        </w:rPr>
      </w:pPr>
      <w:r>
        <w:t xml:space="preserve">                                                                                         </w:t>
      </w: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ind w:left="0" w:firstLine="0"/>
        <w:jc w:val="center"/>
        <w:rPr>
          <w:lang w:val="en-US"/>
        </w:rPr>
      </w:pPr>
    </w:p>
    <w:p w:rsidR="00623B6D" w:rsidRDefault="00623B6D" w:rsidP="00944ADC">
      <w:pPr>
        <w:pStyle w:val="30"/>
        <w:shd w:val="clear" w:color="auto" w:fill="auto"/>
        <w:spacing w:before="0" w:line="230" w:lineRule="exact"/>
        <w:ind w:right="40"/>
        <w:jc w:val="center"/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</w:pPr>
    </w:p>
    <w:p w:rsidR="00944ADC" w:rsidRPr="009627B5" w:rsidRDefault="00944ADC" w:rsidP="00944ADC">
      <w:pPr>
        <w:pStyle w:val="30"/>
        <w:shd w:val="clear" w:color="auto" w:fill="auto"/>
        <w:spacing w:before="0" w:line="230" w:lineRule="exact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944ADC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lastRenderedPageBreak/>
        <w:t>II</w:t>
      </w:r>
      <w:r w:rsidRPr="00944ADC">
        <w:rPr>
          <w:rFonts w:ascii="Times New Roman" w:hAnsi="Times New Roman" w:cs="Times New Roman"/>
          <w:b/>
          <w:sz w:val="24"/>
          <w:szCs w:val="24"/>
          <w:lang w:eastAsia="en-US" w:bidi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44ADC">
        <w:rPr>
          <w:rFonts w:ascii="Times New Roman" w:hAnsi="Times New Roman" w:cs="Times New Roman"/>
          <w:b/>
          <w:sz w:val="24"/>
          <w:szCs w:val="24"/>
        </w:rPr>
        <w:t>Контроль планируемых результатов обучающихся.</w:t>
      </w:r>
    </w:p>
    <w:p w:rsidR="00944ADC" w:rsidRPr="009627B5" w:rsidRDefault="00944ADC" w:rsidP="00944ADC">
      <w:pPr>
        <w:pStyle w:val="1"/>
        <w:numPr>
          <w:ilvl w:val="0"/>
          <w:numId w:val="4"/>
        </w:numPr>
        <w:shd w:val="clear" w:color="auto" w:fill="auto"/>
        <w:ind w:left="284" w:right="20" w:hanging="284"/>
        <w:rPr>
          <w:sz w:val="24"/>
          <w:szCs w:val="24"/>
        </w:rPr>
      </w:pPr>
      <w:r w:rsidRPr="009627B5">
        <w:rPr>
          <w:sz w:val="24"/>
          <w:szCs w:val="24"/>
        </w:rPr>
        <w:t>Критериями контроля являются требования к планируемым результатам стандарта, целевые установки по курсу, разделу, теме, уроку;</w:t>
      </w:r>
    </w:p>
    <w:p w:rsidR="00944ADC" w:rsidRPr="009627B5" w:rsidRDefault="00944ADC" w:rsidP="00944ADC">
      <w:pPr>
        <w:pStyle w:val="1"/>
        <w:numPr>
          <w:ilvl w:val="0"/>
          <w:numId w:val="4"/>
        </w:numPr>
        <w:shd w:val="clear" w:color="auto" w:fill="auto"/>
        <w:ind w:left="284" w:right="20" w:hanging="284"/>
        <w:rPr>
          <w:sz w:val="24"/>
          <w:szCs w:val="24"/>
        </w:rPr>
      </w:pPr>
      <w:r w:rsidRPr="009627B5">
        <w:rPr>
          <w:sz w:val="24"/>
          <w:szCs w:val="24"/>
        </w:rPr>
        <w:t>Объектами контроля являются предметные, метапредметные результаты, универсальные учебные действия;</w:t>
      </w:r>
    </w:p>
    <w:p w:rsidR="00944ADC" w:rsidRPr="009627B5" w:rsidRDefault="00944ADC" w:rsidP="00944ADC">
      <w:pPr>
        <w:pStyle w:val="1"/>
        <w:numPr>
          <w:ilvl w:val="0"/>
          <w:numId w:val="5"/>
        </w:numPr>
        <w:shd w:val="clear" w:color="auto" w:fill="auto"/>
        <w:ind w:left="284" w:right="20" w:hanging="284"/>
        <w:rPr>
          <w:sz w:val="24"/>
          <w:szCs w:val="24"/>
        </w:rPr>
      </w:pPr>
      <w:r w:rsidRPr="009627B5">
        <w:rPr>
          <w:sz w:val="24"/>
          <w:szCs w:val="24"/>
        </w:rPr>
        <w:t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метапредметные результаты.</w:t>
      </w:r>
    </w:p>
    <w:p w:rsidR="00944ADC" w:rsidRPr="009627B5" w:rsidRDefault="00944ADC" w:rsidP="00944ADC">
      <w:pPr>
        <w:pStyle w:val="1"/>
        <w:numPr>
          <w:ilvl w:val="0"/>
          <w:numId w:val="5"/>
        </w:numPr>
        <w:shd w:val="clear" w:color="auto" w:fill="auto"/>
        <w:ind w:left="284" w:right="20" w:hanging="284"/>
        <w:rPr>
          <w:sz w:val="24"/>
          <w:szCs w:val="24"/>
        </w:rPr>
      </w:pPr>
      <w:r w:rsidRPr="009627B5">
        <w:rPr>
          <w:sz w:val="24"/>
          <w:szCs w:val="24"/>
        </w:rPr>
        <w:t>Предметом итоговой оценки является способность обучающихся решать учебно</w:t>
      </w:r>
      <w:r w:rsidRPr="009627B5">
        <w:rPr>
          <w:sz w:val="24"/>
          <w:szCs w:val="24"/>
        </w:rPr>
        <w:softHyphen/>
        <w:t>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</w:t>
      </w:r>
    </w:p>
    <w:p w:rsidR="00944ADC" w:rsidRPr="009627B5" w:rsidRDefault="00944ADC" w:rsidP="00944ADC">
      <w:pPr>
        <w:pStyle w:val="1"/>
        <w:numPr>
          <w:ilvl w:val="0"/>
          <w:numId w:val="5"/>
        </w:numPr>
        <w:shd w:val="clear" w:color="auto" w:fill="auto"/>
        <w:ind w:left="284" w:right="20" w:hanging="284"/>
        <w:rPr>
          <w:sz w:val="24"/>
          <w:szCs w:val="24"/>
        </w:rPr>
      </w:pPr>
      <w:r w:rsidRPr="009627B5">
        <w:rPr>
          <w:sz w:val="24"/>
          <w:szCs w:val="24"/>
        </w:rPr>
        <w:t>Личностные результаты обучающихся на ступени начального общего образования в полном соответствии с требованиями Стандарта не подлежат итоговой оценке. Они являются предметом различного рода неперсонифицированных мониторинговых исследований.</w:t>
      </w:r>
    </w:p>
    <w:p w:rsidR="00944ADC" w:rsidRPr="009627B5" w:rsidRDefault="00944ADC" w:rsidP="00944ADC">
      <w:pPr>
        <w:pStyle w:val="1"/>
        <w:numPr>
          <w:ilvl w:val="0"/>
          <w:numId w:val="5"/>
        </w:numPr>
        <w:shd w:val="clear" w:color="auto" w:fill="auto"/>
        <w:ind w:left="284" w:hanging="284"/>
        <w:rPr>
          <w:sz w:val="24"/>
          <w:szCs w:val="24"/>
        </w:rPr>
      </w:pPr>
      <w:r w:rsidRPr="009627B5">
        <w:rPr>
          <w:sz w:val="24"/>
          <w:szCs w:val="24"/>
        </w:rPr>
        <w:t>Основными видами контроля являются:</w:t>
      </w:r>
    </w:p>
    <w:p w:rsidR="00944ADC" w:rsidRPr="009627B5" w:rsidRDefault="00944ADC" w:rsidP="00944ADC">
      <w:pPr>
        <w:pStyle w:val="1"/>
        <w:numPr>
          <w:ilvl w:val="1"/>
          <w:numId w:val="5"/>
        </w:numPr>
        <w:shd w:val="clear" w:color="auto" w:fill="auto"/>
        <w:ind w:left="1260" w:right="20" w:hanging="580"/>
        <w:rPr>
          <w:sz w:val="24"/>
          <w:szCs w:val="24"/>
        </w:rPr>
      </w:pPr>
      <w:r>
        <w:rPr>
          <w:sz w:val="24"/>
          <w:szCs w:val="24"/>
        </w:rPr>
        <w:t xml:space="preserve"> входно</w:t>
      </w:r>
      <w:r w:rsidRPr="009627B5">
        <w:rPr>
          <w:sz w:val="24"/>
          <w:szCs w:val="24"/>
        </w:rPr>
        <w:t>й (предварительный) контроль. Осуществляется в начале учебного года (или перед изучением новых крупных разделов). Носит диагнос</w:t>
      </w:r>
      <w:r>
        <w:rPr>
          <w:sz w:val="24"/>
          <w:szCs w:val="24"/>
        </w:rPr>
        <w:t>тический характер. Цель входно</w:t>
      </w:r>
      <w:r w:rsidRPr="009627B5">
        <w:rPr>
          <w:sz w:val="24"/>
          <w:szCs w:val="24"/>
        </w:rPr>
        <w:t>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</w:t>
      </w:r>
    </w:p>
    <w:p w:rsidR="00944ADC" w:rsidRPr="009627B5" w:rsidRDefault="00944ADC" w:rsidP="00944ADC">
      <w:pPr>
        <w:pStyle w:val="1"/>
        <w:numPr>
          <w:ilvl w:val="1"/>
          <w:numId w:val="5"/>
        </w:numPr>
        <w:shd w:val="clear" w:color="auto" w:fill="auto"/>
        <w:ind w:left="1260" w:right="20" w:hanging="580"/>
        <w:rPr>
          <w:sz w:val="24"/>
          <w:szCs w:val="24"/>
        </w:rPr>
      </w:pPr>
      <w:r w:rsidRPr="009627B5">
        <w:rPr>
          <w:sz w:val="24"/>
          <w:szCs w:val="24"/>
        </w:rPr>
        <w:t xml:space="preserve"> Промежуточный,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944ADC" w:rsidRPr="00A736FB" w:rsidRDefault="00944ADC" w:rsidP="00944ADC">
      <w:pPr>
        <w:pStyle w:val="1"/>
        <w:numPr>
          <w:ilvl w:val="1"/>
          <w:numId w:val="5"/>
        </w:numPr>
        <w:shd w:val="clear" w:color="auto" w:fill="auto"/>
        <w:ind w:left="1260" w:right="20" w:hanging="580"/>
        <w:rPr>
          <w:sz w:val="24"/>
          <w:szCs w:val="24"/>
        </w:rPr>
      </w:pPr>
      <w:r w:rsidRPr="00A736FB">
        <w:rPr>
          <w:sz w:val="24"/>
          <w:szCs w:val="24"/>
        </w:rPr>
        <w:t xml:space="preserve"> итоговый контроль; предполагает комплексную проверку образовательных результатов (в том числе и метапредметных) в конце учебных четвертей и учебного года.</w:t>
      </w:r>
    </w:p>
    <w:p w:rsidR="00944ADC" w:rsidRPr="009627B5" w:rsidRDefault="00944ADC" w:rsidP="00944ADC">
      <w:pPr>
        <w:pStyle w:val="1"/>
        <w:numPr>
          <w:ilvl w:val="0"/>
          <w:numId w:val="5"/>
        </w:numPr>
        <w:shd w:val="clear" w:color="auto" w:fill="auto"/>
        <w:ind w:left="284" w:hanging="284"/>
        <w:rPr>
          <w:sz w:val="24"/>
          <w:szCs w:val="24"/>
        </w:rPr>
      </w:pPr>
      <w:r w:rsidRPr="00A736FB">
        <w:rPr>
          <w:sz w:val="24"/>
          <w:szCs w:val="24"/>
        </w:rPr>
        <w:t>Ф</w:t>
      </w:r>
      <w:r w:rsidRPr="009627B5">
        <w:rPr>
          <w:sz w:val="24"/>
          <w:szCs w:val="24"/>
        </w:rPr>
        <w:t>ормы контроля:</w:t>
      </w:r>
    </w:p>
    <w:p w:rsidR="00944ADC" w:rsidRPr="009627B5" w:rsidRDefault="00944ADC" w:rsidP="00944ADC">
      <w:pPr>
        <w:pStyle w:val="1"/>
        <w:numPr>
          <w:ilvl w:val="1"/>
          <w:numId w:val="5"/>
        </w:numPr>
        <w:shd w:val="clear" w:color="auto" w:fill="auto"/>
        <w:ind w:left="1276" w:hanging="567"/>
        <w:rPr>
          <w:sz w:val="24"/>
          <w:szCs w:val="24"/>
        </w:rPr>
      </w:pPr>
      <w:r w:rsidRPr="009627B5">
        <w:rPr>
          <w:sz w:val="24"/>
          <w:szCs w:val="24"/>
        </w:rPr>
        <w:t xml:space="preserve"> стартовые диагностические работы на начало учебного года;</w:t>
      </w:r>
    </w:p>
    <w:p w:rsidR="00944ADC" w:rsidRPr="009627B5" w:rsidRDefault="00944ADC" w:rsidP="00944ADC">
      <w:pPr>
        <w:pStyle w:val="1"/>
        <w:numPr>
          <w:ilvl w:val="1"/>
          <w:numId w:val="5"/>
        </w:numPr>
        <w:shd w:val="clear" w:color="auto" w:fill="auto"/>
        <w:ind w:left="1276" w:hanging="567"/>
        <w:rPr>
          <w:sz w:val="24"/>
          <w:szCs w:val="24"/>
        </w:rPr>
      </w:pPr>
      <w:r w:rsidRPr="009627B5">
        <w:rPr>
          <w:sz w:val="24"/>
          <w:szCs w:val="24"/>
        </w:rPr>
        <w:t xml:space="preserve"> стандартизированные письменные и устные работы;</w:t>
      </w:r>
    </w:p>
    <w:p w:rsidR="00944ADC" w:rsidRPr="009627B5" w:rsidRDefault="00944ADC" w:rsidP="00944ADC">
      <w:pPr>
        <w:pStyle w:val="1"/>
        <w:numPr>
          <w:ilvl w:val="1"/>
          <w:numId w:val="5"/>
        </w:numPr>
        <w:shd w:val="clear" w:color="auto" w:fill="auto"/>
        <w:ind w:left="1276" w:hanging="567"/>
        <w:rPr>
          <w:sz w:val="24"/>
          <w:szCs w:val="24"/>
        </w:rPr>
      </w:pPr>
      <w:r w:rsidRPr="009627B5">
        <w:rPr>
          <w:sz w:val="24"/>
          <w:szCs w:val="24"/>
        </w:rPr>
        <w:t xml:space="preserve"> комплексные диагностические и контрольные работы;</w:t>
      </w:r>
    </w:p>
    <w:p w:rsidR="00944ADC" w:rsidRPr="009627B5" w:rsidRDefault="00944ADC" w:rsidP="00944ADC">
      <w:pPr>
        <w:pStyle w:val="1"/>
        <w:numPr>
          <w:ilvl w:val="1"/>
          <w:numId w:val="5"/>
        </w:numPr>
        <w:shd w:val="clear" w:color="auto" w:fill="auto"/>
        <w:tabs>
          <w:tab w:val="left" w:pos="1206"/>
        </w:tabs>
        <w:ind w:left="1276" w:hanging="567"/>
        <w:rPr>
          <w:sz w:val="24"/>
          <w:szCs w:val="24"/>
        </w:rPr>
      </w:pPr>
      <w:r w:rsidRPr="009627B5">
        <w:rPr>
          <w:sz w:val="24"/>
          <w:szCs w:val="24"/>
        </w:rPr>
        <w:t>тематические проверочные (контрольные) работы;</w:t>
      </w:r>
    </w:p>
    <w:p w:rsidR="00944ADC" w:rsidRPr="009627B5" w:rsidRDefault="00944ADC" w:rsidP="00944ADC">
      <w:pPr>
        <w:pStyle w:val="1"/>
        <w:numPr>
          <w:ilvl w:val="1"/>
          <w:numId w:val="5"/>
        </w:numPr>
        <w:shd w:val="clear" w:color="auto" w:fill="auto"/>
        <w:tabs>
          <w:tab w:val="left" w:pos="1206"/>
        </w:tabs>
        <w:ind w:left="1276" w:hanging="567"/>
        <w:rPr>
          <w:sz w:val="24"/>
          <w:szCs w:val="24"/>
        </w:rPr>
      </w:pPr>
      <w:r w:rsidRPr="009627B5">
        <w:rPr>
          <w:sz w:val="24"/>
          <w:szCs w:val="24"/>
        </w:rPr>
        <w:t>самоанализ и самооценка;</w:t>
      </w:r>
    </w:p>
    <w:p w:rsidR="00944ADC" w:rsidRPr="009627B5" w:rsidRDefault="00944ADC" w:rsidP="00944ADC">
      <w:pPr>
        <w:pStyle w:val="1"/>
        <w:numPr>
          <w:ilvl w:val="1"/>
          <w:numId w:val="5"/>
        </w:numPr>
        <w:shd w:val="clear" w:color="auto" w:fill="auto"/>
        <w:ind w:left="1276" w:hanging="567"/>
        <w:rPr>
          <w:sz w:val="24"/>
          <w:szCs w:val="24"/>
        </w:rPr>
      </w:pPr>
      <w:r w:rsidRPr="009627B5">
        <w:rPr>
          <w:sz w:val="24"/>
          <w:szCs w:val="24"/>
        </w:rPr>
        <w:t xml:space="preserve"> индивидуальные накопительные портфолио обучающихся.</w:t>
      </w:r>
    </w:p>
    <w:p w:rsidR="00944ADC" w:rsidRDefault="00944ADC" w:rsidP="00944ADC">
      <w:pPr>
        <w:pStyle w:val="1"/>
        <w:numPr>
          <w:ilvl w:val="0"/>
          <w:numId w:val="5"/>
        </w:numPr>
        <w:shd w:val="clear" w:color="auto" w:fill="auto"/>
        <w:ind w:left="284" w:right="20" w:hanging="284"/>
        <w:jc w:val="left"/>
        <w:rPr>
          <w:sz w:val="24"/>
          <w:szCs w:val="24"/>
        </w:rPr>
      </w:pPr>
      <w:r w:rsidRPr="009627B5">
        <w:rPr>
          <w:sz w:val="24"/>
          <w:szCs w:val="24"/>
        </w:rPr>
        <w:t>Количество тематических, проверочных, диагностических и итоговых работ установлено по каждому предмету в соответствии рабочей программой.</w:t>
      </w:r>
    </w:p>
    <w:p w:rsidR="00944ADC" w:rsidRPr="009627B5" w:rsidRDefault="00944ADC" w:rsidP="00944ADC">
      <w:pPr>
        <w:pStyle w:val="20"/>
        <w:shd w:val="clear" w:color="auto" w:fill="auto"/>
        <w:ind w:right="280"/>
        <w:jc w:val="center"/>
        <w:rPr>
          <w:sz w:val="24"/>
          <w:szCs w:val="24"/>
        </w:rPr>
      </w:pPr>
      <w:r w:rsidRPr="009627B5">
        <w:rPr>
          <w:sz w:val="24"/>
          <w:szCs w:val="24"/>
        </w:rPr>
        <w:t>III.Оценка результатов.</w:t>
      </w:r>
    </w:p>
    <w:p w:rsidR="00944ADC" w:rsidRPr="009627B5" w:rsidRDefault="00944ADC" w:rsidP="005D761A">
      <w:pPr>
        <w:pStyle w:val="1"/>
        <w:shd w:val="clear" w:color="auto" w:fill="auto"/>
        <w:ind w:left="700" w:hanging="700"/>
        <w:rPr>
          <w:sz w:val="24"/>
          <w:szCs w:val="24"/>
        </w:rPr>
      </w:pPr>
      <w:r w:rsidRPr="009627B5">
        <w:rPr>
          <w:sz w:val="24"/>
          <w:szCs w:val="24"/>
        </w:rPr>
        <w:t>1. Основными функциями оценки являются:</w:t>
      </w:r>
    </w:p>
    <w:p w:rsidR="00944ADC" w:rsidRPr="009627B5" w:rsidRDefault="00944ADC" w:rsidP="00944ADC">
      <w:pPr>
        <w:pStyle w:val="1"/>
        <w:numPr>
          <w:ilvl w:val="0"/>
          <w:numId w:val="6"/>
        </w:numPr>
        <w:shd w:val="clear" w:color="auto" w:fill="auto"/>
        <w:tabs>
          <w:tab w:val="right" w:pos="9330"/>
        </w:tabs>
        <w:ind w:left="1260" w:right="20" w:hanging="700"/>
        <w:rPr>
          <w:sz w:val="24"/>
          <w:szCs w:val="24"/>
        </w:rPr>
      </w:pPr>
      <w:r w:rsidRPr="009627B5">
        <w:rPr>
          <w:sz w:val="24"/>
          <w:szCs w:val="24"/>
        </w:rPr>
        <w:t>мотивационная - поощряет образовательную деятельность ученика и стимулирует её продолжение;</w:t>
      </w:r>
    </w:p>
    <w:p w:rsidR="00944ADC" w:rsidRPr="009627B5" w:rsidRDefault="00944ADC" w:rsidP="00944ADC">
      <w:pPr>
        <w:pStyle w:val="1"/>
        <w:numPr>
          <w:ilvl w:val="0"/>
          <w:numId w:val="6"/>
        </w:numPr>
        <w:shd w:val="clear" w:color="auto" w:fill="auto"/>
        <w:ind w:left="1260" w:right="20" w:hanging="700"/>
        <w:rPr>
          <w:sz w:val="24"/>
          <w:szCs w:val="24"/>
        </w:rPr>
      </w:pPr>
      <w:r w:rsidRPr="009627B5">
        <w:rPr>
          <w:sz w:val="24"/>
          <w:szCs w:val="24"/>
        </w:rPr>
        <w:t xml:space="preserve"> диагностическая - указывает на причины тех или иных образовательных результатов ученика, выявляет индивидуальную динамику учебных достижений обучающихся;</w:t>
      </w:r>
    </w:p>
    <w:p w:rsidR="00944ADC" w:rsidRPr="009627B5" w:rsidRDefault="00944ADC" w:rsidP="00944ADC">
      <w:pPr>
        <w:pStyle w:val="1"/>
        <w:numPr>
          <w:ilvl w:val="0"/>
          <w:numId w:val="6"/>
        </w:numPr>
        <w:shd w:val="clear" w:color="auto" w:fill="auto"/>
        <w:ind w:left="1260" w:right="20" w:hanging="700"/>
        <w:rPr>
          <w:sz w:val="24"/>
          <w:szCs w:val="24"/>
        </w:rPr>
      </w:pPr>
      <w:r w:rsidRPr="009627B5">
        <w:rPr>
          <w:sz w:val="24"/>
          <w:szCs w:val="24"/>
        </w:rPr>
        <w:t xml:space="preserve"> воспитательная - формирует самосознание и адекватную самооценку учебной деятельности школьника;</w:t>
      </w:r>
    </w:p>
    <w:p w:rsidR="00944ADC" w:rsidRPr="009627B5" w:rsidRDefault="00944ADC" w:rsidP="00944ADC">
      <w:pPr>
        <w:pStyle w:val="1"/>
        <w:numPr>
          <w:ilvl w:val="0"/>
          <w:numId w:val="6"/>
        </w:numPr>
        <w:shd w:val="clear" w:color="auto" w:fill="auto"/>
        <w:tabs>
          <w:tab w:val="right" w:pos="9330"/>
        </w:tabs>
        <w:ind w:left="1260" w:right="20" w:hanging="700"/>
        <w:rPr>
          <w:sz w:val="24"/>
          <w:szCs w:val="24"/>
        </w:rPr>
        <w:sectPr w:rsidR="00944ADC" w:rsidRPr="009627B5" w:rsidSect="005D761A">
          <w:pgSz w:w="11909" w:h="16838"/>
          <w:pgMar w:top="518" w:right="994" w:bottom="523" w:left="1276" w:header="0" w:footer="3" w:gutter="0"/>
          <w:cols w:space="720"/>
          <w:noEndnote/>
          <w:docGrid w:linePitch="360"/>
        </w:sectPr>
      </w:pPr>
      <w:r w:rsidRPr="009627B5">
        <w:rPr>
          <w:sz w:val="24"/>
          <w:szCs w:val="24"/>
        </w:rPr>
        <w:t>информационная - свидетельствует о степени успешности ученика в достижении предметных, метапредметных результатов в соответствии с ФГОС НОО, овладении знаниями, умениями и способами деятельности, развитии способностей.</w:t>
      </w:r>
    </w:p>
    <w:p w:rsidR="00944ADC" w:rsidRPr="009627B5" w:rsidRDefault="00944ADC" w:rsidP="00944ADC">
      <w:pPr>
        <w:spacing w:before="27" w:after="27" w:line="240" w:lineRule="exact"/>
      </w:pPr>
    </w:p>
    <w:p w:rsidR="00944ADC" w:rsidRPr="009627B5" w:rsidRDefault="005D761A" w:rsidP="005D761A">
      <w:pPr>
        <w:pStyle w:val="1"/>
        <w:shd w:val="clear" w:color="auto" w:fill="auto"/>
        <w:ind w:left="1701" w:right="160" w:hanging="4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="00944ADC" w:rsidRPr="009627B5">
        <w:rPr>
          <w:sz w:val="24"/>
          <w:szCs w:val="24"/>
        </w:rPr>
        <w:t>На начальной ступени обучения рекомендует</w:t>
      </w:r>
      <w:r>
        <w:rPr>
          <w:sz w:val="24"/>
          <w:szCs w:val="24"/>
        </w:rPr>
        <w:t xml:space="preserve">ся использовать преимущественно </w:t>
      </w:r>
      <w:r w:rsidR="00944ADC" w:rsidRPr="009627B5">
        <w:rPr>
          <w:sz w:val="24"/>
          <w:szCs w:val="24"/>
        </w:rPr>
        <w:t>внутреннюю оценку, которая включает разнообразные методы оценивания:</w:t>
      </w:r>
    </w:p>
    <w:p w:rsidR="00944ADC" w:rsidRPr="009627B5" w:rsidRDefault="00944ADC" w:rsidP="005D761A">
      <w:pPr>
        <w:pStyle w:val="1"/>
        <w:numPr>
          <w:ilvl w:val="0"/>
          <w:numId w:val="7"/>
        </w:numPr>
        <w:shd w:val="clear" w:color="auto" w:fill="auto"/>
        <w:ind w:left="2127" w:right="160" w:hanging="655"/>
        <w:rPr>
          <w:sz w:val="24"/>
          <w:szCs w:val="24"/>
        </w:rPr>
      </w:pPr>
      <w:r w:rsidRPr="009627B5">
        <w:rPr>
          <w:sz w:val="24"/>
          <w:szCs w:val="24"/>
        </w:rPr>
        <w:t>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944ADC" w:rsidRPr="005565C5" w:rsidRDefault="00944ADC" w:rsidP="005D761A">
      <w:pPr>
        <w:pStyle w:val="1"/>
        <w:numPr>
          <w:ilvl w:val="0"/>
          <w:numId w:val="7"/>
        </w:numPr>
        <w:shd w:val="clear" w:color="auto" w:fill="auto"/>
        <w:ind w:left="2127" w:right="160" w:hanging="709"/>
        <w:rPr>
          <w:sz w:val="24"/>
          <w:szCs w:val="24"/>
        </w:rPr>
      </w:pPr>
      <w:r w:rsidRPr="005565C5">
        <w:rPr>
          <w:sz w:val="24"/>
          <w:szCs w:val="24"/>
        </w:rPr>
        <w:lastRenderedPageBreak/>
        <w:t>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</w:t>
      </w:r>
      <w:r>
        <w:rPr>
          <w:sz w:val="24"/>
          <w:szCs w:val="24"/>
        </w:rPr>
        <w:t xml:space="preserve"> </w:t>
      </w:r>
      <w:r w:rsidRPr="005565C5">
        <w:rPr>
          <w:sz w:val="24"/>
          <w:szCs w:val="24"/>
        </w:rPr>
        <w:t>т.д.);</w:t>
      </w:r>
    </w:p>
    <w:p w:rsidR="00944ADC" w:rsidRPr="009627B5" w:rsidRDefault="00944ADC" w:rsidP="005D761A">
      <w:pPr>
        <w:pStyle w:val="1"/>
        <w:numPr>
          <w:ilvl w:val="0"/>
          <w:numId w:val="7"/>
        </w:numPr>
        <w:shd w:val="clear" w:color="auto" w:fill="auto"/>
        <w:ind w:left="2127" w:right="160" w:hanging="709"/>
        <w:rPr>
          <w:sz w:val="24"/>
          <w:szCs w:val="24"/>
        </w:rPr>
      </w:pPr>
      <w:r w:rsidRPr="009627B5">
        <w:rPr>
          <w:sz w:val="24"/>
          <w:szCs w:val="24"/>
        </w:rPr>
        <w:t>тестирование (как правило, для оценки продвижения в освоении системы предметных знаний);</w:t>
      </w:r>
    </w:p>
    <w:p w:rsidR="00944ADC" w:rsidRPr="009627B5" w:rsidRDefault="00944ADC" w:rsidP="005D761A">
      <w:pPr>
        <w:pStyle w:val="1"/>
        <w:numPr>
          <w:ilvl w:val="0"/>
          <w:numId w:val="7"/>
        </w:numPr>
        <w:shd w:val="clear" w:color="auto" w:fill="auto"/>
        <w:ind w:left="2127" w:right="160" w:hanging="709"/>
        <w:rPr>
          <w:sz w:val="24"/>
          <w:szCs w:val="24"/>
        </w:rPr>
      </w:pPr>
      <w:r w:rsidRPr="009627B5">
        <w:rPr>
          <w:sz w:val="24"/>
          <w:szCs w:val="24"/>
        </w:rPr>
        <w:t>оценку открытых ответов (т.е. даваемых учеником в свободном формате) - как устных, так и письменных;</w:t>
      </w:r>
    </w:p>
    <w:p w:rsidR="00944ADC" w:rsidRPr="009627B5" w:rsidRDefault="00944ADC" w:rsidP="005D761A">
      <w:pPr>
        <w:pStyle w:val="1"/>
        <w:numPr>
          <w:ilvl w:val="0"/>
          <w:numId w:val="7"/>
        </w:numPr>
        <w:shd w:val="clear" w:color="auto" w:fill="auto"/>
        <w:ind w:left="2127" w:right="160" w:hanging="709"/>
        <w:rPr>
          <w:sz w:val="24"/>
          <w:szCs w:val="24"/>
        </w:rPr>
      </w:pPr>
      <w:r w:rsidRPr="009627B5">
        <w:rPr>
          <w:sz w:val="24"/>
          <w:szCs w:val="24"/>
        </w:rPr>
        <w:t>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944ADC" w:rsidRPr="009627B5" w:rsidRDefault="00944ADC" w:rsidP="005D761A">
      <w:pPr>
        <w:pStyle w:val="1"/>
        <w:numPr>
          <w:ilvl w:val="0"/>
          <w:numId w:val="8"/>
        </w:numPr>
        <w:shd w:val="clear" w:color="auto" w:fill="auto"/>
        <w:ind w:left="1701" w:right="160" w:hanging="283"/>
        <w:rPr>
          <w:sz w:val="24"/>
          <w:szCs w:val="24"/>
        </w:rPr>
      </w:pPr>
      <w:r w:rsidRPr="009627B5">
        <w:rPr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 в соответствии с критериями. В течение 1-го года обучения в журнале и личных делах обучающихся фиксируются только пропуски уроков.</w:t>
      </w:r>
    </w:p>
    <w:p w:rsidR="00944ADC" w:rsidRPr="009627B5" w:rsidRDefault="00944ADC" w:rsidP="005D761A">
      <w:pPr>
        <w:pStyle w:val="1"/>
        <w:shd w:val="clear" w:color="auto" w:fill="auto"/>
        <w:ind w:left="1701" w:firstLine="141"/>
        <w:jc w:val="left"/>
        <w:rPr>
          <w:sz w:val="24"/>
          <w:szCs w:val="24"/>
        </w:rPr>
      </w:pPr>
      <w:r w:rsidRPr="009627B5">
        <w:rPr>
          <w:sz w:val="24"/>
          <w:szCs w:val="24"/>
        </w:rPr>
        <w:t>Успешность усвоения программ первоклассниками характеризуется качественной оценкой на основе Листа образовательных достижений, включающего совокупность критериев освоения программы первого класса. Учитель составляет характеристику образовательных достижений первоклассника в соответствии с Листом оценки. При оценивании практических и контрольных работ используются % уровни усвоения учебного материала:</w:t>
      </w:r>
    </w:p>
    <w:p w:rsidR="00944ADC" w:rsidRDefault="005D761A" w:rsidP="005D761A">
      <w:pPr>
        <w:pStyle w:val="1"/>
        <w:shd w:val="clear" w:color="auto" w:fill="auto"/>
        <w:ind w:left="1701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44ADC" w:rsidRPr="009627B5">
        <w:rPr>
          <w:sz w:val="24"/>
          <w:szCs w:val="24"/>
        </w:rPr>
        <w:t xml:space="preserve">от 0% до 60% - низкий уровень </w:t>
      </w:r>
    </w:p>
    <w:p w:rsidR="00944ADC" w:rsidRDefault="005D761A" w:rsidP="005D761A">
      <w:pPr>
        <w:pStyle w:val="1"/>
        <w:shd w:val="clear" w:color="auto" w:fill="auto"/>
        <w:ind w:left="1701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44ADC" w:rsidRPr="009627B5">
        <w:rPr>
          <w:sz w:val="24"/>
          <w:szCs w:val="24"/>
        </w:rPr>
        <w:t xml:space="preserve">от 60% до 80% - средний уровень </w:t>
      </w:r>
    </w:p>
    <w:p w:rsidR="00944ADC" w:rsidRPr="009627B5" w:rsidRDefault="005D761A" w:rsidP="00944ADC">
      <w:pPr>
        <w:pStyle w:val="1"/>
        <w:shd w:val="clear" w:color="auto" w:fill="auto"/>
        <w:ind w:left="993" w:firstLine="14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44ADC" w:rsidRPr="009627B5">
        <w:rPr>
          <w:sz w:val="24"/>
          <w:szCs w:val="24"/>
        </w:rPr>
        <w:t>от 80 % до 100% - высокий уровень</w:t>
      </w:r>
    </w:p>
    <w:p w:rsidR="00944ADC" w:rsidRPr="009627B5" w:rsidRDefault="00944ADC" w:rsidP="005D761A">
      <w:pPr>
        <w:pStyle w:val="1"/>
        <w:numPr>
          <w:ilvl w:val="0"/>
          <w:numId w:val="8"/>
        </w:numPr>
        <w:shd w:val="clear" w:color="auto" w:fill="auto"/>
        <w:ind w:left="1701" w:hanging="425"/>
        <w:rPr>
          <w:sz w:val="24"/>
          <w:szCs w:val="24"/>
        </w:rPr>
      </w:pPr>
      <w:r w:rsidRPr="009627B5">
        <w:rPr>
          <w:sz w:val="24"/>
          <w:szCs w:val="24"/>
        </w:rPr>
        <w:t xml:space="preserve"> Начиная со 2 класса текущая оценка выставляется в виде отметок: «5», «4», «3», «2»</w:t>
      </w:r>
    </w:p>
    <w:p w:rsidR="00944ADC" w:rsidRPr="009627B5" w:rsidRDefault="00944ADC" w:rsidP="005D761A">
      <w:pPr>
        <w:pStyle w:val="1"/>
        <w:shd w:val="clear" w:color="auto" w:fill="auto"/>
        <w:spacing w:after="245"/>
        <w:ind w:left="1843" w:firstLine="0"/>
        <w:jc w:val="left"/>
        <w:rPr>
          <w:sz w:val="24"/>
          <w:szCs w:val="24"/>
        </w:rPr>
      </w:pPr>
      <w:r w:rsidRPr="009627B5">
        <w:rPr>
          <w:sz w:val="24"/>
          <w:szCs w:val="24"/>
        </w:rPr>
        <w:t>(в соответствии с оценочной шкалой). В журнал выставляются отметки за тематические проверочные (контрольные) работы, за стандартизированные контрольные ра</w:t>
      </w:r>
      <w:r>
        <w:rPr>
          <w:sz w:val="24"/>
          <w:szCs w:val="24"/>
        </w:rPr>
        <w:t>боты по итогам четверти</w:t>
      </w:r>
      <w:r w:rsidRPr="009627B5">
        <w:rPr>
          <w:sz w:val="24"/>
          <w:szCs w:val="24"/>
        </w:rPr>
        <w:t xml:space="preserve">, творческие работы, практические работы, полные устные ответы, выразительное чтение стихотворений наизусть, пересказы. Перевод отметки в пятибалльную шкалу осуществляется по следующей </w:t>
      </w:r>
      <w:r>
        <w:rPr>
          <w:sz w:val="24"/>
          <w:szCs w:val="24"/>
          <w:lang w:val="en-US" w:eastAsia="en-US" w:bidi="en-US"/>
        </w:rPr>
        <w:t>cxe</w:t>
      </w:r>
      <w:r>
        <w:rPr>
          <w:sz w:val="24"/>
          <w:szCs w:val="24"/>
          <w:lang w:eastAsia="en-US" w:bidi="en-US"/>
        </w:rPr>
        <w:t>ме</w:t>
      </w:r>
      <w:r w:rsidRPr="005565C5">
        <w:rPr>
          <w:sz w:val="24"/>
          <w:szCs w:val="24"/>
          <w:lang w:eastAsia="en-US" w:bidi="en-US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3086"/>
        <w:gridCol w:w="3067"/>
      </w:tblGrid>
      <w:tr w:rsidR="00944ADC" w:rsidRPr="009627B5" w:rsidTr="00D45983">
        <w:trPr>
          <w:trHeight w:hRule="exact" w:val="85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422" w:lineRule="exact"/>
              <w:ind w:firstLine="0"/>
              <w:jc w:val="center"/>
              <w:rPr>
                <w:sz w:val="24"/>
                <w:szCs w:val="24"/>
              </w:rPr>
            </w:pPr>
            <w:r w:rsidRPr="009627B5">
              <w:rPr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627B5">
              <w:rPr>
                <w:sz w:val="24"/>
                <w:szCs w:val="24"/>
              </w:rPr>
              <w:t>Уровень достижений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627B5">
              <w:rPr>
                <w:sz w:val="24"/>
                <w:szCs w:val="24"/>
              </w:rPr>
              <w:t>Отметка в балльной шкале</w:t>
            </w:r>
          </w:p>
        </w:tc>
      </w:tr>
      <w:tr w:rsidR="00944ADC" w:rsidRPr="009627B5" w:rsidTr="00D45983">
        <w:trPr>
          <w:trHeight w:hRule="exact" w:val="360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627B5">
              <w:rPr>
                <w:sz w:val="24"/>
                <w:szCs w:val="24"/>
              </w:rPr>
              <w:t>90-100%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627B5">
              <w:rPr>
                <w:sz w:val="24"/>
                <w:szCs w:val="24"/>
              </w:rPr>
              <w:t>высокий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627B5">
              <w:rPr>
                <w:sz w:val="24"/>
                <w:szCs w:val="24"/>
              </w:rPr>
              <w:t>«5»</w:t>
            </w:r>
          </w:p>
        </w:tc>
      </w:tr>
      <w:tr w:rsidR="00944ADC" w:rsidRPr="009627B5" w:rsidTr="00D45983">
        <w:trPr>
          <w:trHeight w:hRule="exact" w:val="418"/>
          <w:jc w:val="center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9627B5">
              <w:rPr>
                <w:sz w:val="24"/>
                <w:szCs w:val="24"/>
              </w:rPr>
              <w:t>-89%</w:t>
            </w:r>
          </w:p>
        </w:tc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627B5">
              <w:rPr>
                <w:sz w:val="24"/>
                <w:szCs w:val="24"/>
              </w:rPr>
              <w:t>повышенный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627B5">
              <w:rPr>
                <w:sz w:val="24"/>
                <w:szCs w:val="24"/>
              </w:rPr>
              <w:t>«4»</w:t>
            </w:r>
          </w:p>
        </w:tc>
      </w:tr>
      <w:tr w:rsidR="00944ADC" w:rsidRPr="009627B5" w:rsidTr="00D45983">
        <w:trPr>
          <w:trHeight w:hRule="exact" w:val="456"/>
          <w:jc w:val="center"/>
        </w:trPr>
        <w:tc>
          <w:tcPr>
            <w:tcW w:w="3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40-69</w:t>
            </w:r>
            <w:r w:rsidRPr="009627B5">
              <w:rPr>
                <w:sz w:val="24"/>
                <w:szCs w:val="24"/>
              </w:rPr>
              <w:t>%</w:t>
            </w:r>
          </w:p>
        </w:tc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627B5">
              <w:rPr>
                <w:sz w:val="24"/>
                <w:szCs w:val="24"/>
              </w:rPr>
              <w:t>средний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627B5">
              <w:rPr>
                <w:sz w:val="24"/>
                <w:szCs w:val="24"/>
              </w:rPr>
              <w:t>«3»</w:t>
            </w:r>
          </w:p>
        </w:tc>
      </w:tr>
      <w:tr w:rsidR="00944ADC" w:rsidRPr="009627B5" w:rsidTr="005D761A">
        <w:trPr>
          <w:trHeight w:hRule="exact" w:val="451"/>
          <w:jc w:val="center"/>
        </w:trPr>
        <w:tc>
          <w:tcPr>
            <w:tcW w:w="3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 39</w:t>
            </w:r>
            <w:r w:rsidRPr="009627B5">
              <w:rPr>
                <w:sz w:val="24"/>
                <w:szCs w:val="24"/>
              </w:rPr>
              <w:t>%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627B5">
              <w:rPr>
                <w:sz w:val="24"/>
                <w:szCs w:val="24"/>
              </w:rPr>
              <w:t>ниже среднего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DC" w:rsidRPr="009627B5" w:rsidRDefault="00944ADC" w:rsidP="00D45983">
            <w:pPr>
              <w:pStyle w:val="1"/>
              <w:framePr w:w="92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627B5">
              <w:rPr>
                <w:sz w:val="24"/>
                <w:szCs w:val="24"/>
              </w:rPr>
              <w:t>«2»</w:t>
            </w:r>
          </w:p>
        </w:tc>
      </w:tr>
    </w:tbl>
    <w:p w:rsidR="00944ADC" w:rsidRPr="009627B5" w:rsidRDefault="00944ADC" w:rsidP="00944ADC"/>
    <w:p w:rsidR="00944ADC" w:rsidRPr="009627B5" w:rsidRDefault="00944ADC" w:rsidP="005D761A">
      <w:pPr>
        <w:pStyle w:val="1"/>
        <w:numPr>
          <w:ilvl w:val="0"/>
          <w:numId w:val="8"/>
        </w:numPr>
        <w:shd w:val="clear" w:color="auto" w:fill="auto"/>
        <w:spacing w:before="249"/>
        <w:ind w:left="1843" w:right="160" w:hanging="425"/>
        <w:rPr>
          <w:sz w:val="24"/>
          <w:szCs w:val="24"/>
        </w:rPr>
      </w:pPr>
      <w:r w:rsidRPr="009627B5">
        <w:rPr>
          <w:sz w:val="24"/>
          <w:szCs w:val="24"/>
        </w:rPr>
        <w:t xml:space="preserve"> Качественная характеристика знаний, умений и универсальных учебных действий составляется на основе «портфолио» ученика, его рефлексивной самооценки.</w:t>
      </w:r>
    </w:p>
    <w:p w:rsidR="00944ADC" w:rsidRDefault="00944ADC" w:rsidP="005D761A">
      <w:pPr>
        <w:pStyle w:val="a4"/>
        <w:numPr>
          <w:ilvl w:val="0"/>
          <w:numId w:val="8"/>
        </w:numPr>
        <w:ind w:left="1843" w:hanging="425"/>
        <w:rPr>
          <w:rFonts w:ascii="Times New Roman" w:hAnsi="Times New Roman" w:cs="Times New Roman"/>
        </w:rPr>
      </w:pPr>
      <w:r w:rsidRPr="009627B5">
        <w:rPr>
          <w:rFonts w:ascii="Times New Roman" w:hAnsi="Times New Roman" w:cs="Times New Roman"/>
        </w:rPr>
        <w:t>Средства фиксации результатов контроля и оценки: листы достижений, классные журналы, электронны</w:t>
      </w:r>
      <w:r>
        <w:rPr>
          <w:rFonts w:ascii="Times New Roman" w:hAnsi="Times New Roman" w:cs="Times New Roman"/>
        </w:rPr>
        <w:t xml:space="preserve">е дневники, </w:t>
      </w:r>
      <w:r w:rsidRPr="009627B5">
        <w:rPr>
          <w:rFonts w:ascii="Times New Roman" w:hAnsi="Times New Roman" w:cs="Times New Roman"/>
        </w:rPr>
        <w:t xml:space="preserve"> портфолио. </w:t>
      </w:r>
    </w:p>
    <w:p w:rsidR="00944ADC" w:rsidRPr="009627B5" w:rsidRDefault="00944ADC" w:rsidP="005D761A">
      <w:pPr>
        <w:pStyle w:val="a4"/>
        <w:numPr>
          <w:ilvl w:val="0"/>
          <w:numId w:val="8"/>
        </w:numPr>
        <w:ind w:left="1843" w:hanging="425"/>
        <w:rPr>
          <w:rFonts w:ascii="Times New Roman" w:hAnsi="Times New Roman" w:cs="Times New Roman"/>
        </w:rPr>
      </w:pPr>
      <w:r w:rsidRPr="009627B5">
        <w:rPr>
          <w:rFonts w:ascii="Times New Roman" w:hAnsi="Times New Roman" w:cs="Times New Roman"/>
        </w:rPr>
        <w:t>Условия эффективности системы оценки - систематичность, личностная ориентированность, динамика.</w:t>
      </w:r>
    </w:p>
    <w:p w:rsidR="00944ADC" w:rsidRPr="009627B5" w:rsidRDefault="00944ADC" w:rsidP="005D761A">
      <w:pPr>
        <w:pStyle w:val="1"/>
        <w:numPr>
          <w:ilvl w:val="0"/>
          <w:numId w:val="8"/>
        </w:numPr>
        <w:shd w:val="clear" w:color="auto" w:fill="auto"/>
        <w:ind w:left="1843" w:hanging="425"/>
        <w:rPr>
          <w:sz w:val="24"/>
          <w:szCs w:val="24"/>
        </w:rPr>
      </w:pPr>
      <w:r w:rsidRPr="009627B5">
        <w:rPr>
          <w:sz w:val="24"/>
          <w:szCs w:val="24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944ADC" w:rsidRPr="009627B5" w:rsidRDefault="00944ADC" w:rsidP="005D761A">
      <w:pPr>
        <w:pStyle w:val="1"/>
        <w:numPr>
          <w:ilvl w:val="0"/>
          <w:numId w:val="8"/>
        </w:numPr>
        <w:shd w:val="clear" w:color="auto" w:fill="auto"/>
        <w:ind w:left="1843" w:hanging="425"/>
        <w:rPr>
          <w:sz w:val="24"/>
          <w:szCs w:val="24"/>
        </w:rPr>
      </w:pPr>
      <w:r w:rsidRPr="009627B5">
        <w:rPr>
          <w:sz w:val="24"/>
          <w:szCs w:val="24"/>
        </w:rPr>
        <w:t>Администрация школы управляет процессом контрольно-оценочной деятельности субъектов образовательного процесса на основании данного Положения.</w:t>
      </w:r>
    </w:p>
    <w:p w:rsidR="00944ADC" w:rsidRDefault="00944ADC" w:rsidP="00540B2C">
      <w:pPr>
        <w:pStyle w:val="1"/>
        <w:shd w:val="clear" w:color="auto" w:fill="auto"/>
        <w:ind w:right="160" w:firstLine="0"/>
        <w:rPr>
          <w:sz w:val="24"/>
          <w:szCs w:val="24"/>
          <w:lang w:val="en-US"/>
        </w:rPr>
      </w:pPr>
    </w:p>
    <w:p w:rsidR="00623B6D" w:rsidRPr="00623B6D" w:rsidRDefault="00623B6D" w:rsidP="00540B2C">
      <w:pPr>
        <w:pStyle w:val="1"/>
        <w:shd w:val="clear" w:color="auto" w:fill="auto"/>
        <w:ind w:right="160" w:firstLine="0"/>
        <w:rPr>
          <w:sz w:val="24"/>
          <w:szCs w:val="24"/>
          <w:lang w:val="en-US"/>
        </w:rPr>
        <w:sectPr w:rsidR="00623B6D" w:rsidRPr="00623B6D" w:rsidSect="005565C5">
          <w:type w:val="continuous"/>
          <w:pgSz w:w="11909" w:h="16838"/>
          <w:pgMar w:top="567" w:right="852" w:bottom="0" w:left="0" w:header="0" w:footer="3" w:gutter="0"/>
          <w:cols w:space="720"/>
          <w:noEndnote/>
          <w:docGrid w:linePitch="360"/>
        </w:sectPr>
      </w:pPr>
    </w:p>
    <w:p w:rsidR="00944ADC" w:rsidRDefault="00944ADC" w:rsidP="00944ADC">
      <w:pPr>
        <w:ind w:left="0" w:firstLine="0"/>
      </w:pPr>
    </w:p>
    <w:sectPr w:rsidR="00944ADC" w:rsidSect="00944ADC">
      <w:pgSz w:w="11906" w:h="16838"/>
      <w:pgMar w:top="568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485"/>
    <w:multiLevelType w:val="multilevel"/>
    <w:tmpl w:val="87CE7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96185"/>
    <w:multiLevelType w:val="multilevel"/>
    <w:tmpl w:val="CF2427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86D7B"/>
    <w:multiLevelType w:val="multilevel"/>
    <w:tmpl w:val="AF6EB2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B033C"/>
    <w:multiLevelType w:val="multilevel"/>
    <w:tmpl w:val="657E11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C2D49"/>
    <w:multiLevelType w:val="multilevel"/>
    <w:tmpl w:val="2222B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9605A"/>
    <w:multiLevelType w:val="multilevel"/>
    <w:tmpl w:val="5BC89A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D3613D"/>
    <w:multiLevelType w:val="multilevel"/>
    <w:tmpl w:val="3774C2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ED44E4"/>
    <w:multiLevelType w:val="multilevel"/>
    <w:tmpl w:val="38907F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44ADC"/>
    <w:rsid w:val="000A63E5"/>
    <w:rsid w:val="00210FC9"/>
    <w:rsid w:val="003C60A1"/>
    <w:rsid w:val="00540B2C"/>
    <w:rsid w:val="005D761A"/>
    <w:rsid w:val="00623B6D"/>
    <w:rsid w:val="00733A88"/>
    <w:rsid w:val="0077614A"/>
    <w:rsid w:val="007771E6"/>
    <w:rsid w:val="00944ADC"/>
    <w:rsid w:val="00B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4ADC"/>
    <w:rPr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ADC"/>
    <w:pPr>
      <w:widowControl w:val="0"/>
      <w:shd w:val="clear" w:color="auto" w:fill="FFFFFF"/>
      <w:spacing w:line="274" w:lineRule="exact"/>
      <w:ind w:left="0" w:firstLine="0"/>
    </w:pPr>
    <w:rPr>
      <w:b/>
      <w:bCs/>
      <w:sz w:val="22"/>
      <w:szCs w:val="22"/>
    </w:rPr>
  </w:style>
  <w:style w:type="character" w:customStyle="1" w:styleId="a3">
    <w:name w:val="Основной текст_"/>
    <w:basedOn w:val="a0"/>
    <w:link w:val="1"/>
    <w:rsid w:val="00944AD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44ADC"/>
    <w:pPr>
      <w:widowControl w:val="0"/>
      <w:shd w:val="clear" w:color="auto" w:fill="FFFFFF"/>
      <w:spacing w:line="274" w:lineRule="exact"/>
      <w:ind w:left="0" w:hanging="360"/>
      <w:jc w:val="both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944ADC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4ADC"/>
    <w:pPr>
      <w:widowControl w:val="0"/>
      <w:shd w:val="clear" w:color="auto" w:fill="FFFFFF"/>
      <w:spacing w:before="180" w:line="0" w:lineRule="atLeast"/>
      <w:ind w:left="0" w:firstLine="0"/>
      <w:jc w:val="right"/>
    </w:pPr>
    <w:rPr>
      <w:rFonts w:ascii="Arial Narrow" w:eastAsia="Arial Narrow" w:hAnsi="Arial Narrow" w:cs="Arial Narrow"/>
      <w:sz w:val="23"/>
      <w:szCs w:val="23"/>
    </w:rPr>
  </w:style>
  <w:style w:type="paragraph" w:styleId="a4">
    <w:name w:val="No Spacing"/>
    <w:uiPriority w:val="1"/>
    <w:qFormat/>
    <w:rsid w:val="00944ADC"/>
    <w:pPr>
      <w:widowControl w:val="0"/>
      <w:spacing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623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2014-10-18T17:10:00Z</cp:lastPrinted>
  <dcterms:created xsi:type="dcterms:W3CDTF">2002-01-01T01:22:00Z</dcterms:created>
  <dcterms:modified xsi:type="dcterms:W3CDTF">2014-10-18T17:13:00Z</dcterms:modified>
</cp:coreProperties>
</file>